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5CA" w:rsidRPr="00495252" w:rsidRDefault="003E15CA" w:rsidP="00E27A74">
      <w:pPr>
        <w:rPr>
          <w:b/>
          <w:sz w:val="22"/>
          <w:szCs w:val="44"/>
        </w:rPr>
      </w:pPr>
    </w:p>
    <w:p w:rsidR="003E15CA" w:rsidRPr="00C8494B" w:rsidRDefault="003E15CA" w:rsidP="00C8494B">
      <w:pPr>
        <w:jc w:val="center"/>
        <w:rPr>
          <w:b/>
          <w:sz w:val="56"/>
          <w:szCs w:val="44"/>
        </w:rPr>
      </w:pPr>
      <w:r w:rsidRPr="00C8494B">
        <w:rPr>
          <w:b/>
          <w:sz w:val="56"/>
          <w:szCs w:val="44"/>
        </w:rPr>
        <w:t>Порядок обеспечения техническими средствами реабилитации</w:t>
      </w:r>
    </w:p>
    <w:p w:rsidR="003E15CA" w:rsidRDefault="003E15CA" w:rsidP="00094CBF">
      <w:pPr>
        <w:jc w:val="center"/>
        <w:rPr>
          <w:b/>
          <w:sz w:val="18"/>
          <w:szCs w:val="44"/>
        </w:rPr>
      </w:pPr>
    </w:p>
    <w:p w:rsidR="003E15CA" w:rsidRPr="00C8494B" w:rsidRDefault="003E15CA" w:rsidP="003C5902">
      <w:pPr>
        <w:rPr>
          <w:b/>
          <w:sz w:val="18"/>
          <w:szCs w:val="44"/>
        </w:rPr>
      </w:pPr>
    </w:p>
    <w:p w:rsidR="003E15CA" w:rsidRPr="00587251" w:rsidRDefault="003E15CA" w:rsidP="00495252">
      <w:pPr>
        <w:jc w:val="center"/>
        <w:rPr>
          <w:sz w:val="28"/>
          <w:szCs w:val="44"/>
        </w:rPr>
      </w:pPr>
      <w:r w:rsidRPr="00587251">
        <w:rPr>
          <w:sz w:val="28"/>
          <w:szCs w:val="44"/>
        </w:rPr>
        <w:t>(для граждан, вынужденно покинувших территорию Украины и временно проживающих на территории РФ, в том числе находящихся в пунктах временного размещения и иных местах размещения*)</w:t>
      </w:r>
    </w:p>
    <w:p w:rsidR="003E15CA" w:rsidRDefault="003E15CA" w:rsidP="00495252">
      <w:pPr>
        <w:rPr>
          <w:sz w:val="32"/>
          <w:szCs w:val="44"/>
        </w:rPr>
      </w:pPr>
    </w:p>
    <w:p w:rsidR="003E15CA" w:rsidRPr="00587251" w:rsidRDefault="003E15CA" w:rsidP="00495252">
      <w:pPr>
        <w:ind w:firstLine="709"/>
        <w:jc w:val="both"/>
        <w:rPr>
          <w:sz w:val="28"/>
          <w:szCs w:val="44"/>
        </w:rPr>
      </w:pPr>
      <w:r w:rsidRPr="00587251">
        <w:rPr>
          <w:sz w:val="28"/>
          <w:szCs w:val="44"/>
        </w:rPr>
        <w:t>Право на предоставление мер социальной защиты в связи с имеющимися признаками инвалидности возникает у законно находящихся в РФ иностранн</w:t>
      </w:r>
      <w:r>
        <w:rPr>
          <w:sz w:val="28"/>
          <w:szCs w:val="44"/>
        </w:rPr>
        <w:t>ого</w:t>
      </w:r>
      <w:r w:rsidRPr="00587251">
        <w:rPr>
          <w:sz w:val="28"/>
          <w:szCs w:val="44"/>
        </w:rPr>
        <w:t xml:space="preserve"> граждан</w:t>
      </w:r>
      <w:r>
        <w:rPr>
          <w:sz w:val="28"/>
          <w:szCs w:val="44"/>
        </w:rPr>
        <w:t>ина,</w:t>
      </w:r>
    </w:p>
    <w:p w:rsidR="003E15CA" w:rsidRPr="005E6685" w:rsidRDefault="003E15CA" w:rsidP="00495252">
      <w:pPr>
        <w:ind w:firstLine="709"/>
        <w:jc w:val="both"/>
        <w:rPr>
          <w:sz w:val="28"/>
          <w:szCs w:val="44"/>
        </w:rPr>
      </w:pPr>
      <w:r w:rsidRPr="00587251">
        <w:rPr>
          <w:b/>
          <w:sz w:val="28"/>
          <w:szCs w:val="44"/>
        </w:rPr>
        <w:t xml:space="preserve">* </w:t>
      </w:r>
      <w:r w:rsidRPr="00EF02CB">
        <w:rPr>
          <w:sz w:val="28"/>
          <w:szCs w:val="44"/>
        </w:rPr>
        <w:t>временно проживающего в РФ</w:t>
      </w:r>
      <w:r>
        <w:rPr>
          <w:b/>
          <w:sz w:val="28"/>
          <w:szCs w:val="44"/>
        </w:rPr>
        <w:t xml:space="preserve"> – </w:t>
      </w:r>
      <w:r w:rsidRPr="005E6685">
        <w:rPr>
          <w:sz w:val="28"/>
          <w:szCs w:val="44"/>
        </w:rPr>
        <w:t>лицо, получившее разрешение на временное проживание;</w:t>
      </w:r>
    </w:p>
    <w:p w:rsidR="003E15CA" w:rsidRPr="00587251" w:rsidRDefault="003E15CA" w:rsidP="00495252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3E15CA" w:rsidRPr="00587251" w:rsidRDefault="003E15CA" w:rsidP="00495252">
      <w:pPr>
        <w:ind w:firstLine="709"/>
        <w:jc w:val="both"/>
        <w:rPr>
          <w:b/>
          <w:sz w:val="28"/>
          <w:szCs w:val="44"/>
        </w:rPr>
      </w:pPr>
      <w:r w:rsidRPr="00587251">
        <w:rPr>
          <w:b/>
          <w:sz w:val="28"/>
          <w:szCs w:val="44"/>
        </w:rPr>
        <w:t>*</w:t>
      </w:r>
      <w:r>
        <w:rPr>
          <w:b/>
          <w:sz w:val="28"/>
          <w:szCs w:val="44"/>
        </w:rPr>
        <w:t xml:space="preserve"> </w:t>
      </w:r>
      <w:r w:rsidRPr="00EF02CB">
        <w:rPr>
          <w:sz w:val="28"/>
          <w:szCs w:val="44"/>
        </w:rPr>
        <w:t>постоянно проживающего в РФ</w:t>
      </w:r>
      <w:r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– лицо, получившее вид на жительство;</w:t>
      </w:r>
    </w:p>
    <w:p w:rsidR="003E15CA" w:rsidRPr="00587251" w:rsidRDefault="003E15CA" w:rsidP="00495252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3E15CA" w:rsidRPr="005E6685" w:rsidRDefault="003E15CA" w:rsidP="00495252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>*</w:t>
      </w:r>
      <w:r w:rsidRPr="00587251"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имеющий статус беженца либо лицо, ходатайствующее о признании беженцем;</w:t>
      </w:r>
    </w:p>
    <w:p w:rsidR="003E15CA" w:rsidRPr="00587251" w:rsidRDefault="003E15CA" w:rsidP="00495252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3E15CA" w:rsidRDefault="003E15CA" w:rsidP="00495252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 xml:space="preserve">* </w:t>
      </w:r>
      <w:r>
        <w:rPr>
          <w:sz w:val="28"/>
          <w:szCs w:val="44"/>
        </w:rPr>
        <w:t>(лицо без гражданства), которому предоставлено временное убежище, а также лицо, ходатайствующее о предоставлении временного убежища.</w:t>
      </w:r>
    </w:p>
    <w:p w:rsidR="003E15CA" w:rsidRPr="00704E0D" w:rsidRDefault="003E15CA" w:rsidP="00495252">
      <w:pPr>
        <w:ind w:firstLine="709"/>
        <w:jc w:val="both"/>
        <w:rPr>
          <w:i/>
        </w:rPr>
      </w:pPr>
    </w:p>
    <w:p w:rsidR="003E15CA" w:rsidRPr="005E6685" w:rsidRDefault="003E15CA" w:rsidP="00495252">
      <w:pPr>
        <w:ind w:firstLine="709"/>
        <w:jc w:val="both"/>
        <w:rPr>
          <w:i/>
          <w:szCs w:val="44"/>
        </w:rPr>
      </w:pPr>
      <w:r w:rsidRPr="005E6685">
        <w:rPr>
          <w:b/>
          <w:sz w:val="52"/>
          <w:szCs w:val="44"/>
        </w:rPr>
        <w:t>!</w:t>
      </w:r>
      <w:r w:rsidRPr="005E6685">
        <w:rPr>
          <w:sz w:val="28"/>
          <w:szCs w:val="44"/>
        </w:rPr>
        <w:t xml:space="preserve"> У иностранных граждан (лиц без гражданства), </w:t>
      </w:r>
      <w:r w:rsidRPr="005E6685">
        <w:rPr>
          <w:b/>
          <w:sz w:val="28"/>
          <w:szCs w:val="44"/>
        </w:rPr>
        <w:t>временно пребывающих в РФ, право на меры социальной защиты</w:t>
      </w:r>
      <w:r w:rsidRPr="005E6685">
        <w:rPr>
          <w:sz w:val="28"/>
          <w:szCs w:val="44"/>
        </w:rPr>
        <w:t xml:space="preserve"> (в том числе с имеющимися признаками инвалидности) по законодательству РФ </w:t>
      </w:r>
      <w:r w:rsidRPr="005E6685">
        <w:rPr>
          <w:b/>
          <w:sz w:val="28"/>
          <w:szCs w:val="44"/>
        </w:rPr>
        <w:t>не возникает,</w:t>
      </w:r>
      <w:r w:rsidRPr="005E6685">
        <w:rPr>
          <w:sz w:val="28"/>
          <w:szCs w:val="44"/>
        </w:rPr>
        <w:t xml:space="preserve"> в связи с чем они </w:t>
      </w:r>
      <w:r w:rsidRPr="005E6685">
        <w:rPr>
          <w:b/>
          <w:sz w:val="28"/>
          <w:szCs w:val="44"/>
        </w:rPr>
        <w:t xml:space="preserve">не могут быть освидетельствованы в федеральных учреждениях медико-социальной экспертизы </w:t>
      </w:r>
      <w:r w:rsidRPr="005E6685">
        <w:rPr>
          <w:i/>
          <w:szCs w:val="44"/>
        </w:rPr>
        <w:t>(</w:t>
      </w:r>
      <w:r>
        <w:rPr>
          <w:i/>
          <w:szCs w:val="44"/>
        </w:rPr>
        <w:t>в</w:t>
      </w:r>
      <w:r w:rsidRPr="005E6685">
        <w:rPr>
          <w:i/>
          <w:szCs w:val="44"/>
        </w:rPr>
        <w:t>ременно пребывающий иностранный гражданин в РФ – иностранный гражданин, прибывший в РФ на основании визы или в порядке, не требующем получения визы, и получивший миграционную карту, но не имеющий вида на жительства или раз</w:t>
      </w:r>
      <w:r>
        <w:rPr>
          <w:i/>
          <w:szCs w:val="44"/>
        </w:rPr>
        <w:t>решения на временной проживание).</w:t>
      </w:r>
    </w:p>
    <w:p w:rsidR="003E15CA" w:rsidRPr="00704E0D" w:rsidRDefault="003E15CA" w:rsidP="00495252">
      <w:pPr>
        <w:jc w:val="center"/>
        <w:rPr>
          <w:b/>
        </w:rPr>
      </w:pPr>
    </w:p>
    <w:p w:rsidR="003E15CA" w:rsidRPr="00C8494B" w:rsidRDefault="003E15CA" w:rsidP="00C8494B">
      <w:pPr>
        <w:ind w:firstLine="709"/>
        <w:jc w:val="both"/>
        <w:rPr>
          <w:b/>
          <w:bCs/>
          <w:i/>
          <w:iCs/>
          <w:sz w:val="32"/>
          <w:szCs w:val="32"/>
        </w:rPr>
      </w:pPr>
      <w:r w:rsidRPr="00C8494B">
        <w:rPr>
          <w:b/>
          <w:bCs/>
          <w:i/>
          <w:sz w:val="32"/>
          <w:szCs w:val="32"/>
        </w:rPr>
        <w:t xml:space="preserve">Каждому гражданину, признанному инвалидом, в бюро МСЭ разрабатывается и выдается </w:t>
      </w:r>
      <w:r w:rsidRPr="00C8494B">
        <w:rPr>
          <w:b/>
          <w:bCs/>
          <w:i/>
          <w:iCs/>
          <w:sz w:val="32"/>
          <w:szCs w:val="32"/>
        </w:rPr>
        <w:t>индивидуальная программа реабилитации инвалида (далее - ИПР).</w:t>
      </w:r>
    </w:p>
    <w:p w:rsidR="003E15CA" w:rsidRPr="00C8494B" w:rsidRDefault="003E15CA" w:rsidP="00C8494B">
      <w:pPr>
        <w:ind w:firstLine="709"/>
        <w:jc w:val="both"/>
        <w:rPr>
          <w:bCs/>
          <w:iCs/>
          <w:sz w:val="32"/>
          <w:szCs w:val="32"/>
        </w:rPr>
      </w:pPr>
      <w:r w:rsidRPr="00C8494B">
        <w:rPr>
          <w:b/>
          <w:bCs/>
          <w:iCs/>
          <w:sz w:val="32"/>
          <w:szCs w:val="32"/>
        </w:rPr>
        <w:t>ИПР</w:t>
      </w:r>
      <w:r w:rsidRPr="00C8494B">
        <w:rPr>
          <w:bCs/>
          <w:iCs/>
          <w:sz w:val="32"/>
          <w:szCs w:val="32"/>
        </w:rPr>
        <w:t xml:space="preserve"> – это </w:t>
      </w:r>
      <w:r w:rsidRPr="00C8494B">
        <w:rPr>
          <w:b/>
          <w:bCs/>
          <w:iCs/>
          <w:sz w:val="32"/>
          <w:szCs w:val="32"/>
        </w:rPr>
        <w:t>комплекс</w:t>
      </w:r>
      <w:r w:rsidRPr="00C8494B">
        <w:rPr>
          <w:bCs/>
          <w:iCs/>
          <w:sz w:val="32"/>
          <w:szCs w:val="32"/>
        </w:rPr>
        <w:t xml:space="preserve"> оптимальных для инвалида реабилитационных </w:t>
      </w:r>
      <w:r w:rsidRPr="00C8494B">
        <w:rPr>
          <w:b/>
          <w:bCs/>
          <w:iCs/>
          <w:sz w:val="32"/>
          <w:szCs w:val="32"/>
        </w:rPr>
        <w:t>мероприятий</w:t>
      </w:r>
      <w:r w:rsidRPr="00C8494B">
        <w:rPr>
          <w:bCs/>
          <w:iCs/>
          <w:sz w:val="32"/>
          <w:szCs w:val="32"/>
        </w:rPr>
        <w:t xml:space="preserve">, включающий в себя отдельные виды, формы, объёмы, сроки и порядок реализации медицинских, профессиональных и других реабилитационных мер, </w:t>
      </w:r>
      <w:r w:rsidRPr="00C8494B">
        <w:rPr>
          <w:b/>
          <w:bCs/>
          <w:iCs/>
          <w:sz w:val="32"/>
          <w:szCs w:val="32"/>
        </w:rPr>
        <w:t>направленных на восстановление, компенсацию нарушенных или утраченных функций организма</w:t>
      </w:r>
      <w:r w:rsidRPr="00C8494B">
        <w:rPr>
          <w:bCs/>
          <w:iCs/>
          <w:sz w:val="32"/>
          <w:szCs w:val="32"/>
        </w:rPr>
        <w:t xml:space="preserve">. </w:t>
      </w:r>
    </w:p>
    <w:p w:rsidR="003E15CA" w:rsidRDefault="003E15CA" w:rsidP="00C8494B">
      <w:pPr>
        <w:ind w:firstLine="709"/>
        <w:jc w:val="both"/>
        <w:rPr>
          <w:bCs/>
          <w:sz w:val="32"/>
          <w:szCs w:val="32"/>
        </w:rPr>
      </w:pPr>
      <w:r w:rsidRPr="00C8494B">
        <w:rPr>
          <w:b/>
          <w:bCs/>
          <w:sz w:val="32"/>
          <w:szCs w:val="32"/>
        </w:rPr>
        <w:t>Государство гарантирует</w:t>
      </w:r>
      <w:r w:rsidRPr="00C8494B">
        <w:rPr>
          <w:bCs/>
          <w:sz w:val="32"/>
          <w:szCs w:val="32"/>
        </w:rPr>
        <w:t xml:space="preserve"> инвалидам проведение реабилитационных мероприятий, получение технических средств и услуг, </w:t>
      </w:r>
      <w:r w:rsidRPr="00C8494B">
        <w:rPr>
          <w:b/>
          <w:bCs/>
          <w:sz w:val="32"/>
          <w:szCs w:val="32"/>
        </w:rPr>
        <w:t>предусмотренных Федеральным перечнем</w:t>
      </w:r>
      <w:r w:rsidRPr="00C8494B">
        <w:rPr>
          <w:bCs/>
          <w:sz w:val="32"/>
          <w:szCs w:val="32"/>
        </w:rPr>
        <w:t xml:space="preserve"> в соответствии с ИПР.</w:t>
      </w:r>
    </w:p>
    <w:p w:rsidR="003E15CA" w:rsidRDefault="003E15CA" w:rsidP="00C8494B">
      <w:pPr>
        <w:ind w:firstLine="709"/>
        <w:jc w:val="both"/>
        <w:rPr>
          <w:bCs/>
          <w:sz w:val="32"/>
          <w:szCs w:val="32"/>
        </w:rPr>
      </w:pPr>
    </w:p>
    <w:p w:rsidR="003E15CA" w:rsidRPr="00C8494B" w:rsidRDefault="003E15CA" w:rsidP="00C8494B">
      <w:pPr>
        <w:ind w:firstLine="709"/>
        <w:jc w:val="both"/>
        <w:rPr>
          <w:bCs/>
          <w:sz w:val="32"/>
          <w:szCs w:val="32"/>
        </w:rPr>
      </w:pPr>
    </w:p>
    <w:p w:rsidR="003E15CA" w:rsidRPr="00C8494B" w:rsidRDefault="003E15CA" w:rsidP="00C8494B">
      <w:pPr>
        <w:ind w:firstLine="709"/>
        <w:jc w:val="both"/>
        <w:rPr>
          <w:bCs/>
          <w:sz w:val="32"/>
          <w:szCs w:val="32"/>
        </w:rPr>
      </w:pPr>
      <w:r w:rsidRPr="00C8494B">
        <w:rPr>
          <w:bCs/>
          <w:sz w:val="32"/>
          <w:szCs w:val="32"/>
        </w:rPr>
        <w:t>Согласно рекомендациям, внесённым в ИПР, инвалид может осуществить необходимое протезирование, получить технические средства реабилитации (ТСР) и услуги, трудоустроиться, поступить в учебное заведение и т.д.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 xml:space="preserve">ИПР содержит как реабилитационные мероприятия, предоставляемые инвалиду </w:t>
      </w:r>
      <w:r w:rsidRPr="00C8494B">
        <w:rPr>
          <w:b/>
          <w:bCs/>
          <w:i/>
          <w:iCs/>
          <w:sz w:val="32"/>
          <w:szCs w:val="32"/>
          <w:u w:val="single"/>
        </w:rPr>
        <w:t>бесплатно,</w:t>
      </w:r>
      <w:r w:rsidRPr="00C8494B">
        <w:rPr>
          <w:sz w:val="32"/>
          <w:szCs w:val="32"/>
        </w:rPr>
        <w:t xml:space="preserve"> в соответствии с федеральным перечнем, так и </w:t>
      </w:r>
      <w:r w:rsidRPr="00C8494B">
        <w:rPr>
          <w:b/>
          <w:bCs/>
          <w:i/>
          <w:iCs/>
          <w:sz w:val="32"/>
          <w:szCs w:val="32"/>
          <w:u w:val="single"/>
        </w:rPr>
        <w:t>в оплате которых принимают участие сам инвалид</w:t>
      </w:r>
      <w:r w:rsidRPr="00C8494B">
        <w:rPr>
          <w:sz w:val="32"/>
          <w:szCs w:val="32"/>
        </w:rPr>
        <w:t xml:space="preserve"> либо другие лица или организации (спонсоры) – в этом случае в ИПР исполнителем мероприятия будет указан сам инвалид.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bCs/>
          <w:sz w:val="32"/>
          <w:szCs w:val="32"/>
        </w:rPr>
        <w:t xml:space="preserve">Специалисты бюро МСЭ разрабатывают ИПР с учетом клинико-функциональных, социально-бытовых, профессионально-трудовых и психологических данных инвалида. Раздел по медицинской реабилитации заполняется с учетом рекомендаций, указанных лечебным учреждением </w:t>
      </w:r>
      <w:r w:rsidRPr="00C8494B">
        <w:rPr>
          <w:b/>
          <w:bCs/>
          <w:sz w:val="32"/>
          <w:szCs w:val="32"/>
        </w:rPr>
        <w:t>в п. 34 направления</w:t>
      </w:r>
      <w:r w:rsidRPr="00C8494B">
        <w:rPr>
          <w:bCs/>
          <w:sz w:val="32"/>
          <w:szCs w:val="32"/>
        </w:rPr>
        <w:t xml:space="preserve"> </w:t>
      </w:r>
      <w:r w:rsidRPr="00C8494B">
        <w:rPr>
          <w:b/>
          <w:bCs/>
          <w:sz w:val="32"/>
          <w:szCs w:val="32"/>
        </w:rPr>
        <w:t>на МСЭ</w:t>
      </w:r>
      <w:r w:rsidRPr="00C8494B">
        <w:rPr>
          <w:b/>
          <w:sz w:val="32"/>
          <w:szCs w:val="32"/>
        </w:rPr>
        <w:t xml:space="preserve"> </w:t>
      </w:r>
      <w:r w:rsidRPr="00C8494B">
        <w:rPr>
          <w:sz w:val="32"/>
          <w:szCs w:val="32"/>
        </w:rPr>
        <w:t xml:space="preserve">(формы 088/у-06). </w:t>
      </w:r>
      <w:r w:rsidRPr="00C8494B">
        <w:rPr>
          <w:bCs/>
          <w:sz w:val="32"/>
          <w:szCs w:val="32"/>
        </w:rPr>
        <w:t>Решение об обеспечении ТСР принимается при установлении медицинских показаний и противопоказаний.</w:t>
      </w:r>
    </w:p>
    <w:p w:rsidR="003E15CA" w:rsidRPr="00C8494B" w:rsidRDefault="003E15CA" w:rsidP="00C8494B">
      <w:pPr>
        <w:spacing w:before="240"/>
        <w:ind w:firstLine="709"/>
        <w:jc w:val="both"/>
        <w:rPr>
          <w:bCs/>
          <w:sz w:val="32"/>
          <w:szCs w:val="32"/>
          <w:u w:val="single"/>
        </w:rPr>
      </w:pPr>
      <w:r w:rsidRPr="00C8494B">
        <w:rPr>
          <w:sz w:val="32"/>
          <w:szCs w:val="32"/>
          <w:u w:val="single"/>
        </w:rPr>
        <w:t xml:space="preserve">ИПР </w:t>
      </w:r>
      <w:r w:rsidRPr="00C8494B">
        <w:rPr>
          <w:bCs/>
          <w:sz w:val="32"/>
          <w:szCs w:val="32"/>
          <w:u w:val="single"/>
        </w:rPr>
        <w:t>может быть разработана</w:t>
      </w:r>
      <w:r>
        <w:rPr>
          <w:bCs/>
          <w:sz w:val="32"/>
          <w:szCs w:val="32"/>
          <w:u w:val="single"/>
        </w:rPr>
        <w:t xml:space="preserve"> на</w:t>
      </w:r>
    </w:p>
    <w:p w:rsidR="003E15CA" w:rsidRPr="0044272D" w:rsidRDefault="003E15CA" w:rsidP="00C8494B">
      <w:pPr>
        <w:ind w:firstLine="709"/>
        <w:jc w:val="both"/>
        <w:rPr>
          <w:bCs/>
          <w:sz w:val="32"/>
          <w:szCs w:val="32"/>
        </w:rPr>
      </w:pPr>
      <w:r w:rsidRPr="00C8494B">
        <w:rPr>
          <w:b/>
          <w:bCs/>
          <w:sz w:val="32"/>
          <w:szCs w:val="32"/>
        </w:rPr>
        <w:t>^</w:t>
      </w:r>
      <w:r>
        <w:rPr>
          <w:b/>
          <w:bCs/>
          <w:sz w:val="32"/>
          <w:szCs w:val="32"/>
        </w:rPr>
        <w:t xml:space="preserve"> </w:t>
      </w:r>
      <w:r w:rsidRPr="00C8494B">
        <w:rPr>
          <w:bCs/>
          <w:sz w:val="32"/>
          <w:szCs w:val="32"/>
        </w:rPr>
        <w:t>1 год,</w:t>
      </w:r>
    </w:p>
    <w:p w:rsidR="003E15CA" w:rsidRPr="00C8494B" w:rsidRDefault="003E15CA" w:rsidP="00C8494B">
      <w:pPr>
        <w:ind w:firstLine="709"/>
        <w:jc w:val="both"/>
        <w:rPr>
          <w:bCs/>
          <w:sz w:val="32"/>
          <w:szCs w:val="32"/>
        </w:rPr>
      </w:pPr>
      <w:r w:rsidRPr="00C8494B">
        <w:rPr>
          <w:b/>
          <w:bCs/>
          <w:sz w:val="32"/>
          <w:szCs w:val="32"/>
        </w:rPr>
        <w:t xml:space="preserve">^ </w:t>
      </w:r>
      <w:r w:rsidRPr="00C8494B">
        <w:rPr>
          <w:bCs/>
          <w:sz w:val="32"/>
          <w:szCs w:val="32"/>
        </w:rPr>
        <w:t>2 года</w:t>
      </w:r>
    </w:p>
    <w:p w:rsidR="003E15CA" w:rsidRPr="00C8494B" w:rsidRDefault="003E15CA" w:rsidP="00C8494B">
      <w:pPr>
        <w:ind w:firstLine="709"/>
        <w:jc w:val="both"/>
        <w:rPr>
          <w:bCs/>
          <w:sz w:val="32"/>
          <w:szCs w:val="32"/>
        </w:rPr>
      </w:pPr>
      <w:r w:rsidRPr="00C8494B">
        <w:rPr>
          <w:b/>
          <w:bCs/>
          <w:sz w:val="32"/>
          <w:szCs w:val="32"/>
        </w:rPr>
        <w:t>^</w:t>
      </w:r>
      <w:r w:rsidRPr="00C8494B">
        <w:rPr>
          <w:bCs/>
          <w:sz w:val="32"/>
          <w:szCs w:val="32"/>
        </w:rPr>
        <w:t xml:space="preserve"> бессрочно (ребёнку - до достижения возраста 18 лет). 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bCs/>
          <w:sz w:val="32"/>
          <w:szCs w:val="32"/>
        </w:rPr>
        <w:t>Внимательно ознакомьтесь с ИПР и поставьте свою подпись о согласии с её содержанием.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 xml:space="preserve">При несогласии с содержанием ИПР инвалид может в течение месяца обжаловать данное экспертное решение путем подачи письменного заявления в бюро МСЭ. </w:t>
      </w:r>
    </w:p>
    <w:p w:rsidR="003E15CA" w:rsidRPr="00C8494B" w:rsidRDefault="003E15CA" w:rsidP="0044272D">
      <w:pPr>
        <w:spacing w:before="240"/>
        <w:ind w:firstLine="709"/>
        <w:jc w:val="both"/>
        <w:rPr>
          <w:sz w:val="32"/>
          <w:szCs w:val="32"/>
        </w:rPr>
      </w:pPr>
      <w:r w:rsidRPr="00C8494B">
        <w:rPr>
          <w:b/>
          <w:sz w:val="32"/>
          <w:szCs w:val="32"/>
        </w:rPr>
        <w:t>ИПР инвалида является</w:t>
      </w:r>
      <w:r w:rsidRPr="00C8494B">
        <w:rPr>
          <w:sz w:val="32"/>
          <w:szCs w:val="32"/>
        </w:rPr>
        <w:t>:</w:t>
      </w:r>
    </w:p>
    <w:p w:rsidR="003E15CA" w:rsidRPr="00C8494B" w:rsidRDefault="003E15CA" w:rsidP="00C8494B">
      <w:pPr>
        <w:numPr>
          <w:ilvl w:val="0"/>
          <w:numId w:val="4"/>
        </w:numPr>
        <w:ind w:left="0" w:firstLine="709"/>
        <w:jc w:val="both"/>
        <w:rPr>
          <w:sz w:val="32"/>
          <w:szCs w:val="32"/>
        </w:rPr>
      </w:pPr>
      <w:r w:rsidRPr="00C8494B">
        <w:rPr>
          <w:i/>
          <w:iCs/>
          <w:sz w:val="32"/>
          <w:szCs w:val="32"/>
          <w:u w:val="single"/>
        </w:rPr>
        <w:t>обязательной для</w:t>
      </w:r>
      <w:r w:rsidRPr="00C8494B">
        <w:rPr>
          <w:sz w:val="32"/>
          <w:szCs w:val="32"/>
          <w:u w:val="single"/>
        </w:rPr>
        <w:t xml:space="preserve"> исполнения</w:t>
      </w:r>
      <w:r w:rsidRPr="00C8494B">
        <w:rPr>
          <w:sz w:val="32"/>
          <w:szCs w:val="32"/>
        </w:rPr>
        <w:t xml:space="preserve"> соответствующими органами государственной власти, органами местного самоуправления, а также организациями независимо от организационно-правовых форм и форм собственности,</w:t>
      </w:r>
    </w:p>
    <w:p w:rsidR="003E15CA" w:rsidRPr="00C8494B" w:rsidRDefault="003E15CA" w:rsidP="00C8494B">
      <w:pPr>
        <w:numPr>
          <w:ilvl w:val="0"/>
          <w:numId w:val="4"/>
        </w:numPr>
        <w:ind w:left="0"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 xml:space="preserve">и носит </w:t>
      </w:r>
      <w:r w:rsidRPr="00C8494B">
        <w:rPr>
          <w:sz w:val="32"/>
          <w:szCs w:val="32"/>
          <w:u w:val="single"/>
        </w:rPr>
        <w:t>рекомендательный характер</w:t>
      </w:r>
      <w:r w:rsidRPr="00C8494B">
        <w:rPr>
          <w:b/>
          <w:bCs/>
          <w:sz w:val="32"/>
          <w:szCs w:val="32"/>
        </w:rPr>
        <w:t xml:space="preserve"> </w:t>
      </w:r>
      <w:r w:rsidRPr="00C8494B">
        <w:rPr>
          <w:sz w:val="32"/>
          <w:szCs w:val="32"/>
        </w:rPr>
        <w:t>для инвалида.</w:t>
      </w:r>
    </w:p>
    <w:p w:rsidR="003E15CA" w:rsidRPr="00C8494B" w:rsidRDefault="003E15CA" w:rsidP="0044272D">
      <w:pPr>
        <w:spacing w:before="240"/>
        <w:ind w:firstLine="709"/>
        <w:jc w:val="both"/>
        <w:rPr>
          <w:b/>
          <w:bCs/>
          <w:sz w:val="32"/>
          <w:szCs w:val="32"/>
        </w:rPr>
      </w:pPr>
      <w:r w:rsidRPr="00C8494B">
        <w:rPr>
          <w:b/>
          <w:bCs/>
          <w:sz w:val="32"/>
          <w:szCs w:val="32"/>
        </w:rPr>
        <w:t>Координация</w:t>
      </w:r>
      <w:r w:rsidRPr="00C8494B">
        <w:rPr>
          <w:sz w:val="32"/>
          <w:szCs w:val="32"/>
        </w:rPr>
        <w:t xml:space="preserve"> мероприятий по реализации ИПР и </w:t>
      </w:r>
      <w:r w:rsidRPr="00C8494B">
        <w:rPr>
          <w:b/>
          <w:bCs/>
          <w:sz w:val="32"/>
          <w:szCs w:val="32"/>
        </w:rPr>
        <w:t>оказание необходимого содействия</w:t>
      </w:r>
      <w:r w:rsidRPr="00C8494B">
        <w:rPr>
          <w:sz w:val="32"/>
          <w:szCs w:val="32"/>
        </w:rPr>
        <w:t xml:space="preserve"> инвалиду осуществляется </w:t>
      </w:r>
      <w:r w:rsidRPr="00C8494B">
        <w:rPr>
          <w:b/>
          <w:bCs/>
          <w:sz w:val="32"/>
          <w:szCs w:val="32"/>
        </w:rPr>
        <w:t xml:space="preserve">органом социальной защиты населения. </w:t>
      </w:r>
      <w:r w:rsidRPr="00C8494B">
        <w:rPr>
          <w:bCs/>
          <w:sz w:val="32"/>
          <w:szCs w:val="32"/>
        </w:rPr>
        <w:t xml:space="preserve">Поэтому Вам необходимо обратиться в данное учреждение по месту жительства </w:t>
      </w:r>
      <w:r w:rsidRPr="00C8494B">
        <w:rPr>
          <w:b/>
          <w:bCs/>
          <w:sz w:val="32"/>
          <w:szCs w:val="32"/>
        </w:rPr>
        <w:t xml:space="preserve">с документами, удостоверяющими личность, инвалидность, и с самой ИПР. Здесь будет решен вопрос об обеспечении Вас </w:t>
      </w:r>
      <w:r w:rsidRPr="00C8494B">
        <w:rPr>
          <w:sz w:val="32"/>
          <w:szCs w:val="32"/>
        </w:rPr>
        <w:t>ТСР, протезами и протезно-ортопедическими изделиями, санаторно-курортным лечением и проездом к месту лечения и обратно, а также указанными в ИПР мероприятиями по социальной реабилитации.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>Кроме того, Вам необходимо обратиться с ИПР:</w:t>
      </w:r>
    </w:p>
    <w:p w:rsidR="003E15CA" w:rsidRPr="00C8494B" w:rsidRDefault="003E15CA" w:rsidP="00C8494B">
      <w:pPr>
        <w:numPr>
          <w:ilvl w:val="0"/>
          <w:numId w:val="5"/>
        </w:numPr>
        <w:ind w:left="0"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>- по мероприятиям медицинской реабилитации - в лечебно-профилактические учреждения по месту прикрепления;</w:t>
      </w:r>
    </w:p>
    <w:p w:rsidR="003E15CA" w:rsidRPr="00C8494B" w:rsidRDefault="003E15CA" w:rsidP="00C8494B">
      <w:pPr>
        <w:numPr>
          <w:ilvl w:val="0"/>
          <w:numId w:val="5"/>
        </w:numPr>
        <w:ind w:left="0"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>- по мероприятиям психолого-педагогической реабилитации – в органы образования;</w:t>
      </w:r>
    </w:p>
    <w:p w:rsidR="003E15CA" w:rsidRDefault="003E15CA" w:rsidP="00542CE1">
      <w:pPr>
        <w:numPr>
          <w:ilvl w:val="0"/>
          <w:numId w:val="5"/>
        </w:numPr>
        <w:ind w:left="0"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>- по мероприятиям профессиональной реабилитации – в центр занятости населения;</w:t>
      </w:r>
    </w:p>
    <w:p w:rsidR="003E15CA" w:rsidRPr="00C8494B" w:rsidRDefault="003E15CA" w:rsidP="00542CE1">
      <w:pPr>
        <w:ind w:firstLine="708"/>
        <w:jc w:val="both"/>
        <w:rPr>
          <w:sz w:val="32"/>
          <w:szCs w:val="32"/>
        </w:rPr>
      </w:pPr>
      <w:r w:rsidRPr="00C8494B">
        <w:rPr>
          <w:sz w:val="32"/>
          <w:szCs w:val="32"/>
        </w:rPr>
        <w:t xml:space="preserve">Обязательства по обеспечению ТСР у органов социальной защиты населения </w:t>
      </w:r>
      <w:r w:rsidRPr="00C8494B">
        <w:rPr>
          <w:b/>
          <w:bCs/>
          <w:i/>
          <w:iCs/>
          <w:sz w:val="32"/>
          <w:szCs w:val="32"/>
          <w:u w:val="single"/>
        </w:rPr>
        <w:t>возникают с момента постановки на учет</w:t>
      </w:r>
      <w:r w:rsidRPr="00C8494B">
        <w:rPr>
          <w:sz w:val="32"/>
          <w:szCs w:val="32"/>
        </w:rPr>
        <w:t xml:space="preserve"> (подачи заявления) для обеспечения техническим средством реабилитации и </w:t>
      </w:r>
      <w:r w:rsidRPr="00C8494B">
        <w:rPr>
          <w:b/>
          <w:bCs/>
          <w:i/>
          <w:iCs/>
          <w:sz w:val="32"/>
          <w:szCs w:val="32"/>
          <w:u w:val="single"/>
        </w:rPr>
        <w:t>прекращаются в связи с исполнением</w:t>
      </w:r>
      <w:r w:rsidRPr="00C8494B">
        <w:rPr>
          <w:sz w:val="32"/>
          <w:szCs w:val="32"/>
        </w:rPr>
        <w:t>, т.е. – выдачей Вам направления на получение ТСР.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>У каждого ТСР имеется срок пользования, по завершению которого Вы будете обеспечены новым техническим средством. При наличии действующей ИПР новое освидетельствование в бюро МСЭ не требуется.</w:t>
      </w:r>
    </w:p>
    <w:p w:rsidR="003E15CA" w:rsidRPr="00C8494B" w:rsidRDefault="003E15CA" w:rsidP="00C8494B">
      <w:pPr>
        <w:ind w:firstLine="709"/>
        <w:jc w:val="both"/>
        <w:rPr>
          <w:sz w:val="32"/>
          <w:szCs w:val="32"/>
        </w:rPr>
      </w:pPr>
      <w:r w:rsidRPr="00C8494B">
        <w:rPr>
          <w:sz w:val="32"/>
          <w:szCs w:val="32"/>
        </w:rPr>
        <w:t xml:space="preserve">Если в связи с изменением здоровья Вам необходимо </w:t>
      </w:r>
      <w:r w:rsidRPr="00C8494B">
        <w:rPr>
          <w:bCs/>
          <w:sz w:val="32"/>
          <w:szCs w:val="32"/>
        </w:rPr>
        <w:t>внести дополнения или изменения</w:t>
      </w:r>
      <w:r w:rsidRPr="00C8494B">
        <w:rPr>
          <w:sz w:val="32"/>
          <w:szCs w:val="32"/>
        </w:rPr>
        <w:t xml:space="preserve"> в действующую ИПР, обязательно </w:t>
      </w:r>
      <w:r w:rsidRPr="00C8494B">
        <w:rPr>
          <w:bCs/>
          <w:sz w:val="32"/>
          <w:szCs w:val="32"/>
        </w:rPr>
        <w:t>оформление в поликлинике нового направления на МСЭ</w:t>
      </w:r>
      <w:r w:rsidRPr="00C8494B">
        <w:rPr>
          <w:sz w:val="32"/>
          <w:szCs w:val="32"/>
        </w:rPr>
        <w:t xml:space="preserve"> и новое освидетельствование в бюро МСЭ</w:t>
      </w:r>
      <w:r w:rsidRPr="00C8494B">
        <w:rPr>
          <w:bCs/>
          <w:sz w:val="32"/>
          <w:szCs w:val="32"/>
        </w:rPr>
        <w:t xml:space="preserve">. </w:t>
      </w:r>
    </w:p>
    <w:p w:rsidR="003E15CA" w:rsidRPr="00A05A54" w:rsidRDefault="003E15CA" w:rsidP="00C8494B">
      <w:pPr>
        <w:widowControl w:val="0"/>
        <w:tabs>
          <w:tab w:val="left" w:pos="0"/>
          <w:tab w:val="left" w:pos="1560"/>
        </w:tabs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 w:rsidRPr="00A05A54">
        <w:rPr>
          <w:b/>
          <w:bCs/>
          <w:sz w:val="32"/>
          <w:szCs w:val="32"/>
        </w:rPr>
        <w:t xml:space="preserve">Если Вы самостоятельно приобрели </w:t>
      </w:r>
      <w:r>
        <w:rPr>
          <w:b/>
          <w:bCs/>
          <w:sz w:val="32"/>
          <w:szCs w:val="32"/>
        </w:rPr>
        <w:t xml:space="preserve">ТСР </w:t>
      </w:r>
      <w:r w:rsidRPr="00A05A54">
        <w:rPr>
          <w:b/>
          <w:bCs/>
          <w:sz w:val="32"/>
          <w:szCs w:val="32"/>
        </w:rPr>
        <w:t xml:space="preserve">и (или) оплатили за счет собственных средств за оказанную услугу, </w:t>
      </w:r>
      <w:r w:rsidRPr="00A05A54">
        <w:rPr>
          <w:bCs/>
          <w:sz w:val="32"/>
          <w:szCs w:val="32"/>
        </w:rPr>
        <w:t xml:space="preserve">указанные в ИПР, вы имеете право на </w:t>
      </w:r>
      <w:r w:rsidRPr="00A05A54">
        <w:rPr>
          <w:b/>
          <w:bCs/>
          <w:sz w:val="32"/>
          <w:szCs w:val="32"/>
        </w:rPr>
        <w:t>получение компенсации</w:t>
      </w:r>
      <w:r w:rsidRPr="00A05A54">
        <w:rPr>
          <w:bCs/>
          <w:sz w:val="32"/>
          <w:szCs w:val="32"/>
        </w:rPr>
        <w:t xml:space="preserve">, размер и порядок выплаты которой утверждены </w:t>
      </w:r>
      <w:r w:rsidRPr="00A05A54">
        <w:rPr>
          <w:sz w:val="32"/>
          <w:szCs w:val="32"/>
        </w:rPr>
        <w:t>Приказом Министерства здравоохранения и социального развития Российской Федерации от 31 января 2011 года № 57н.</w:t>
      </w:r>
      <w:r w:rsidRPr="00A05A54">
        <w:rPr>
          <w:bCs/>
          <w:sz w:val="32"/>
          <w:szCs w:val="32"/>
        </w:rPr>
        <w:t xml:space="preserve"> "</w:t>
      </w:r>
      <w:r w:rsidRPr="00A05A54">
        <w:rPr>
          <w:bCs/>
          <w:i/>
          <w:sz w:val="32"/>
          <w:szCs w:val="32"/>
        </w:rPr>
        <w:t>Об утверждении порядка выплаты компенсации за самостоятельно приобретенное инвалидом техническое средство реабилитации и (или) оказанную услугу, включая порядок определения ее размера и порядок информирования граждан о размере указанной компенсации</w:t>
      </w:r>
      <w:r w:rsidRPr="00A05A54">
        <w:rPr>
          <w:bCs/>
          <w:sz w:val="32"/>
          <w:szCs w:val="32"/>
        </w:rPr>
        <w:t>"</w:t>
      </w:r>
    </w:p>
    <w:p w:rsidR="003E15CA" w:rsidRPr="00D36E19" w:rsidRDefault="003E15CA" w:rsidP="00C8494B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 w:rsidRPr="00A05A54">
        <w:rPr>
          <w:bCs/>
          <w:sz w:val="32"/>
          <w:szCs w:val="32"/>
        </w:rPr>
        <w:t>Для получения компенсации инвалиду (или лицу, представляющему его интересы) необходимо подать</w:t>
      </w:r>
      <w:r>
        <w:rPr>
          <w:bCs/>
          <w:sz w:val="32"/>
          <w:szCs w:val="32"/>
        </w:rPr>
        <w:t>:</w:t>
      </w: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/</w:t>
      </w:r>
      <w:r w:rsidRPr="00A05A54">
        <w:rPr>
          <w:bCs/>
          <w:sz w:val="32"/>
          <w:szCs w:val="32"/>
        </w:rPr>
        <w:t xml:space="preserve"> </w:t>
      </w:r>
      <w:r w:rsidRPr="00A05A54">
        <w:rPr>
          <w:b/>
          <w:bCs/>
          <w:sz w:val="32"/>
          <w:szCs w:val="32"/>
        </w:rPr>
        <w:t>заявление</w:t>
      </w:r>
      <w:r w:rsidRPr="00A05A54">
        <w:rPr>
          <w:bCs/>
          <w:sz w:val="32"/>
          <w:szCs w:val="32"/>
        </w:rPr>
        <w:t xml:space="preserve"> в органы социальной защиты населения по месту жительства, </w:t>
      </w: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 w:rsidRPr="00A05A54">
        <w:rPr>
          <w:bCs/>
          <w:sz w:val="32"/>
          <w:szCs w:val="32"/>
        </w:rPr>
        <w:t>к нему приложить</w:t>
      </w:r>
      <w:r>
        <w:rPr>
          <w:bCs/>
          <w:sz w:val="32"/>
          <w:szCs w:val="32"/>
        </w:rPr>
        <w:t>:</w:t>
      </w: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/ </w:t>
      </w:r>
      <w:r w:rsidRPr="00C8494B">
        <w:rPr>
          <w:b/>
          <w:bCs/>
          <w:sz w:val="32"/>
          <w:szCs w:val="32"/>
        </w:rPr>
        <w:t>кассовый и товарный</w:t>
      </w:r>
      <w:r>
        <w:rPr>
          <w:bCs/>
          <w:sz w:val="32"/>
          <w:szCs w:val="32"/>
        </w:rPr>
        <w:t xml:space="preserve"> </w:t>
      </w:r>
      <w:r w:rsidRPr="00A05A54">
        <w:rPr>
          <w:b/>
          <w:bCs/>
          <w:sz w:val="32"/>
          <w:szCs w:val="32"/>
        </w:rPr>
        <w:t>чек</w:t>
      </w:r>
      <w:r w:rsidRPr="00A05A54">
        <w:rPr>
          <w:bCs/>
          <w:sz w:val="32"/>
          <w:szCs w:val="32"/>
        </w:rPr>
        <w:t xml:space="preserve"> на приобретенное средство</w:t>
      </w:r>
      <w:r>
        <w:rPr>
          <w:bCs/>
          <w:sz w:val="32"/>
          <w:szCs w:val="32"/>
        </w:rPr>
        <w:t xml:space="preserve"> (</w:t>
      </w:r>
      <w:r w:rsidRPr="00C8494B">
        <w:rPr>
          <w:bCs/>
          <w:sz w:val="32"/>
          <w:szCs w:val="32"/>
        </w:rPr>
        <w:t xml:space="preserve">наименование и назначение приобретенного изделия </w:t>
      </w:r>
      <w:r>
        <w:rPr>
          <w:bCs/>
          <w:sz w:val="32"/>
          <w:szCs w:val="32"/>
        </w:rPr>
        <w:t>должно быть соотвествовать</w:t>
      </w:r>
      <w:r w:rsidRPr="00C8494B">
        <w:rPr>
          <w:bCs/>
          <w:sz w:val="32"/>
          <w:szCs w:val="32"/>
        </w:rPr>
        <w:t xml:space="preserve"> рекомендации, указанной в ИПР</w:t>
      </w:r>
      <w:r>
        <w:rPr>
          <w:bCs/>
          <w:sz w:val="32"/>
          <w:szCs w:val="32"/>
        </w:rPr>
        <w:t>)</w:t>
      </w: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32"/>
          <w:szCs w:val="32"/>
        </w:rPr>
      </w:pPr>
      <w:r>
        <w:rPr>
          <w:bCs/>
          <w:sz w:val="32"/>
          <w:szCs w:val="32"/>
        </w:rPr>
        <w:t>/</w:t>
      </w:r>
      <w:r w:rsidRPr="00A05A54">
        <w:rPr>
          <w:bCs/>
          <w:sz w:val="32"/>
          <w:szCs w:val="32"/>
        </w:rPr>
        <w:t xml:space="preserve"> </w:t>
      </w:r>
      <w:r w:rsidRPr="00A05A54">
        <w:rPr>
          <w:b/>
          <w:bCs/>
          <w:sz w:val="32"/>
          <w:szCs w:val="32"/>
        </w:rPr>
        <w:t>документ, удостоверяющий личность,</w:t>
      </w:r>
    </w:p>
    <w:p w:rsidR="003E15CA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/</w:t>
      </w:r>
      <w:r w:rsidRPr="00A05A54">
        <w:rPr>
          <w:b/>
          <w:bCs/>
          <w:sz w:val="32"/>
          <w:szCs w:val="32"/>
        </w:rPr>
        <w:t xml:space="preserve"> ИПР </w:t>
      </w: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32"/>
          <w:szCs w:val="32"/>
        </w:rPr>
      </w:pPr>
      <w:r w:rsidRPr="00E25E89">
        <w:rPr>
          <w:b/>
          <w:bCs/>
          <w:sz w:val="32"/>
          <w:szCs w:val="32"/>
        </w:rPr>
        <w:t xml:space="preserve">/ СНИЛС </w:t>
      </w:r>
      <w:r w:rsidRPr="00E25E89">
        <w:rPr>
          <w:bCs/>
          <w:sz w:val="32"/>
          <w:szCs w:val="32"/>
        </w:rPr>
        <w:t>(страховое пенсионное свидетельство).</w:t>
      </w:r>
    </w:p>
    <w:p w:rsidR="003E15CA" w:rsidRDefault="003E15CA" w:rsidP="00704E0D">
      <w:pPr>
        <w:widowControl w:val="0"/>
        <w:autoSpaceDE w:val="0"/>
        <w:autoSpaceDN w:val="0"/>
        <w:adjustRightInd w:val="0"/>
        <w:jc w:val="both"/>
        <w:rPr>
          <w:b/>
          <w:bCs/>
          <w:sz w:val="18"/>
          <w:szCs w:val="32"/>
        </w:rPr>
      </w:pPr>
    </w:p>
    <w:p w:rsidR="003E15CA" w:rsidRDefault="003E15CA" w:rsidP="00704E0D">
      <w:pPr>
        <w:widowControl w:val="0"/>
        <w:autoSpaceDE w:val="0"/>
        <w:autoSpaceDN w:val="0"/>
        <w:adjustRightInd w:val="0"/>
        <w:jc w:val="both"/>
        <w:rPr>
          <w:b/>
          <w:bCs/>
          <w:sz w:val="18"/>
          <w:szCs w:val="32"/>
        </w:rPr>
      </w:pPr>
    </w:p>
    <w:p w:rsidR="003E15CA" w:rsidRDefault="003E15CA" w:rsidP="00704E0D">
      <w:pPr>
        <w:widowControl w:val="0"/>
        <w:autoSpaceDE w:val="0"/>
        <w:autoSpaceDN w:val="0"/>
        <w:adjustRightInd w:val="0"/>
        <w:jc w:val="both"/>
        <w:rPr>
          <w:b/>
          <w:bCs/>
          <w:sz w:val="18"/>
          <w:szCs w:val="32"/>
        </w:rPr>
      </w:pPr>
    </w:p>
    <w:p w:rsidR="003E15CA" w:rsidRDefault="003E15CA" w:rsidP="00704E0D">
      <w:pPr>
        <w:widowControl w:val="0"/>
        <w:autoSpaceDE w:val="0"/>
        <w:autoSpaceDN w:val="0"/>
        <w:adjustRightInd w:val="0"/>
        <w:jc w:val="both"/>
        <w:rPr>
          <w:b/>
          <w:bCs/>
          <w:sz w:val="18"/>
          <w:szCs w:val="32"/>
        </w:rPr>
      </w:pPr>
    </w:p>
    <w:p w:rsidR="003E15CA" w:rsidRPr="00A05A54" w:rsidRDefault="003E15CA" w:rsidP="00704E0D">
      <w:pPr>
        <w:widowControl w:val="0"/>
        <w:autoSpaceDE w:val="0"/>
        <w:autoSpaceDN w:val="0"/>
        <w:adjustRightInd w:val="0"/>
        <w:jc w:val="both"/>
        <w:rPr>
          <w:b/>
          <w:bCs/>
          <w:sz w:val="18"/>
          <w:szCs w:val="32"/>
        </w:rPr>
      </w:pP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 w:rsidRPr="00A05A54">
        <w:rPr>
          <w:bCs/>
          <w:sz w:val="32"/>
          <w:szCs w:val="32"/>
        </w:rPr>
        <w:t xml:space="preserve">Компенсируется стоимость приобретенного средства и (или) оказанной услуги, но </w:t>
      </w:r>
      <w:r w:rsidRPr="00A05A54">
        <w:rPr>
          <w:b/>
          <w:bCs/>
          <w:sz w:val="32"/>
          <w:szCs w:val="32"/>
        </w:rPr>
        <w:t>не более</w:t>
      </w:r>
      <w:r w:rsidRPr="00A05A54">
        <w:rPr>
          <w:bCs/>
          <w:sz w:val="32"/>
          <w:szCs w:val="32"/>
        </w:rPr>
        <w:t xml:space="preserve"> стоимости аналогичного изделия, предоставляемого бесплатно в рамках федерального перечня реабилитационных мероприятий, технических средств реабилитации (ТСР) и услуг.</w:t>
      </w: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16"/>
          <w:szCs w:val="32"/>
        </w:rPr>
      </w:pP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32"/>
          <w:szCs w:val="32"/>
        </w:rPr>
      </w:pPr>
      <w:r w:rsidRPr="00A05A54">
        <w:rPr>
          <w:bCs/>
          <w:sz w:val="32"/>
          <w:szCs w:val="32"/>
        </w:rPr>
        <w:t>Возмещаются расходы лишь за те средства (услуги), которые указаны в</w:t>
      </w:r>
      <w:r>
        <w:rPr>
          <w:bCs/>
          <w:sz w:val="32"/>
          <w:szCs w:val="32"/>
        </w:rPr>
        <w:t xml:space="preserve"> </w:t>
      </w:r>
      <w:r w:rsidRPr="00A05A54">
        <w:rPr>
          <w:bCs/>
          <w:sz w:val="32"/>
          <w:szCs w:val="32"/>
        </w:rPr>
        <w:t xml:space="preserve">ИПР. </w:t>
      </w:r>
      <w:r w:rsidRPr="00A05A54">
        <w:rPr>
          <w:b/>
          <w:bCs/>
          <w:sz w:val="32"/>
          <w:szCs w:val="32"/>
        </w:rPr>
        <w:t>ОБРАЩАЕМ ВАШЕ ВНИМАНИЕ</w:t>
      </w:r>
      <w:r w:rsidRPr="00A05A54">
        <w:rPr>
          <w:bCs/>
          <w:sz w:val="32"/>
          <w:szCs w:val="32"/>
        </w:rPr>
        <w:t>, что компенсация выплачивается только в тех случаях, когда ИПР инвалида датирована раньше, чем чек на покупку ТСР (услуг).</w:t>
      </w: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3E15CA" w:rsidRPr="00A05A54" w:rsidRDefault="003E15CA" w:rsidP="00C8494B">
      <w:pPr>
        <w:widowControl w:val="0"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  <w:r w:rsidRPr="00A05A54">
        <w:rPr>
          <w:bCs/>
          <w:sz w:val="32"/>
          <w:szCs w:val="32"/>
        </w:rPr>
        <w:t xml:space="preserve">В случае, когда инвалид приобрел средство </w:t>
      </w:r>
      <w:r w:rsidRPr="00A05A54">
        <w:rPr>
          <w:b/>
          <w:bCs/>
          <w:sz w:val="32"/>
          <w:szCs w:val="32"/>
        </w:rPr>
        <w:t>меньшей</w:t>
      </w:r>
      <w:r>
        <w:rPr>
          <w:b/>
          <w:bCs/>
          <w:sz w:val="32"/>
          <w:szCs w:val="32"/>
        </w:rPr>
        <w:t xml:space="preserve"> </w:t>
      </w:r>
      <w:r w:rsidRPr="00A05A54">
        <w:rPr>
          <w:b/>
          <w:bCs/>
          <w:sz w:val="32"/>
          <w:szCs w:val="32"/>
        </w:rPr>
        <w:t>стоимости</w:t>
      </w:r>
      <w:r w:rsidRPr="00A05A54">
        <w:rPr>
          <w:bCs/>
          <w:sz w:val="32"/>
          <w:szCs w:val="32"/>
        </w:rPr>
        <w:t>, чем аналогичное средство по бесплатной программе в рамках федерального перечня реабилитационных мероприятий, ТСР и услуг, компенсация выплачивается исходя из затрат инвалида на покупку ТСР (услуги).</w:t>
      </w:r>
    </w:p>
    <w:p w:rsidR="003E15CA" w:rsidRPr="00FA5243" w:rsidRDefault="003E15CA" w:rsidP="0044272D">
      <w:pPr>
        <w:ind w:firstLine="709"/>
        <w:jc w:val="both"/>
        <w:rPr>
          <w:sz w:val="32"/>
          <w:szCs w:val="36"/>
        </w:rPr>
      </w:pPr>
      <w:r w:rsidRPr="00FA5243">
        <w:rPr>
          <w:b/>
          <w:bCs/>
          <w:sz w:val="32"/>
          <w:szCs w:val="36"/>
        </w:rPr>
        <w:t>Ваш отказ от обеспечения ТСР</w:t>
      </w:r>
      <w:r w:rsidRPr="00FA5243">
        <w:rPr>
          <w:bCs/>
          <w:sz w:val="32"/>
          <w:szCs w:val="36"/>
        </w:rPr>
        <w:t xml:space="preserve">, рекомендованных в ИПР, либо их самостоятельное </w:t>
      </w:r>
      <w:r w:rsidRPr="00FA5243">
        <w:rPr>
          <w:b/>
          <w:bCs/>
          <w:sz w:val="32"/>
          <w:szCs w:val="36"/>
        </w:rPr>
        <w:t>приобретение без рекомендации в ИПР</w:t>
      </w:r>
      <w:r w:rsidRPr="00FA5243">
        <w:rPr>
          <w:bCs/>
          <w:sz w:val="32"/>
          <w:szCs w:val="36"/>
        </w:rPr>
        <w:t xml:space="preserve"> не дает Вам права на получение компенсации.</w:t>
      </w:r>
    </w:p>
    <w:p w:rsidR="003E15CA" w:rsidRPr="00FA5243" w:rsidRDefault="003E15CA" w:rsidP="0044272D">
      <w:pPr>
        <w:ind w:firstLine="709"/>
        <w:jc w:val="both"/>
        <w:rPr>
          <w:bCs/>
          <w:sz w:val="32"/>
          <w:szCs w:val="36"/>
        </w:rPr>
      </w:pPr>
      <w:r w:rsidRPr="00FA5243">
        <w:rPr>
          <w:b/>
          <w:bCs/>
          <w:sz w:val="32"/>
          <w:szCs w:val="36"/>
        </w:rPr>
        <w:t>Замена</w:t>
      </w:r>
      <w:r w:rsidRPr="00FA5243">
        <w:rPr>
          <w:bCs/>
          <w:sz w:val="32"/>
          <w:szCs w:val="36"/>
        </w:rPr>
        <w:t xml:space="preserve"> ТСР осуществляется органами социальной защиты населения по месту Вашего жительства на основании поданного заявления:</w:t>
      </w:r>
    </w:p>
    <w:p w:rsidR="003E15CA" w:rsidRPr="00FA5243" w:rsidRDefault="003E15CA" w:rsidP="0044272D">
      <w:pPr>
        <w:numPr>
          <w:ilvl w:val="0"/>
          <w:numId w:val="5"/>
        </w:numPr>
        <w:ind w:left="0" w:firstLine="709"/>
        <w:jc w:val="both"/>
        <w:rPr>
          <w:sz w:val="32"/>
          <w:szCs w:val="36"/>
        </w:rPr>
      </w:pPr>
      <w:r w:rsidRPr="00FA5243">
        <w:rPr>
          <w:bCs/>
          <w:sz w:val="32"/>
          <w:szCs w:val="36"/>
        </w:rPr>
        <w:t>по истечении установленного срока пользования;</w:t>
      </w:r>
    </w:p>
    <w:p w:rsidR="003E15CA" w:rsidRPr="00FA5243" w:rsidRDefault="003E15CA" w:rsidP="0044272D">
      <w:pPr>
        <w:numPr>
          <w:ilvl w:val="0"/>
          <w:numId w:val="5"/>
        </w:numPr>
        <w:ind w:left="0" w:firstLine="709"/>
        <w:jc w:val="both"/>
        <w:rPr>
          <w:sz w:val="32"/>
          <w:szCs w:val="36"/>
        </w:rPr>
      </w:pPr>
      <w:r w:rsidRPr="00FA5243">
        <w:rPr>
          <w:bCs/>
          <w:sz w:val="32"/>
          <w:szCs w:val="36"/>
        </w:rPr>
        <w:t>при невозможности осуществления ремонта или необходимости досрочной замены, что подтверждено заключением медико-технической комиссии.</w:t>
      </w:r>
    </w:p>
    <w:p w:rsidR="003E15CA" w:rsidRPr="00FA5243" w:rsidRDefault="003E15CA" w:rsidP="0044272D">
      <w:pPr>
        <w:autoSpaceDE w:val="0"/>
        <w:autoSpaceDN w:val="0"/>
        <w:adjustRightInd w:val="0"/>
        <w:ind w:firstLine="709"/>
        <w:jc w:val="both"/>
        <w:rPr>
          <w:sz w:val="32"/>
          <w:szCs w:val="36"/>
        </w:rPr>
      </w:pPr>
      <w:r w:rsidRPr="00FA5243">
        <w:rPr>
          <w:b/>
          <w:bCs/>
          <w:sz w:val="32"/>
          <w:szCs w:val="36"/>
        </w:rPr>
        <w:t xml:space="preserve">Ремонт ТСР </w:t>
      </w:r>
      <w:r w:rsidRPr="00FA5243">
        <w:rPr>
          <w:bCs/>
          <w:sz w:val="32"/>
          <w:szCs w:val="36"/>
        </w:rPr>
        <w:t>осуществляется</w:t>
      </w:r>
      <w:r w:rsidRPr="00FA5243">
        <w:rPr>
          <w:b/>
          <w:bCs/>
          <w:sz w:val="32"/>
          <w:szCs w:val="36"/>
        </w:rPr>
        <w:t xml:space="preserve"> </w:t>
      </w:r>
      <w:r w:rsidRPr="00FA5243">
        <w:rPr>
          <w:sz w:val="32"/>
          <w:szCs w:val="36"/>
        </w:rPr>
        <w:t>бесплатно на основании заявления, поданного инвалидом (ветераном) либо лицом, представляющим его интересы, в орган социальной защиты, и заключения медико-технической комиссии.</w:t>
      </w:r>
    </w:p>
    <w:p w:rsidR="003E15CA" w:rsidRPr="00D36E19" w:rsidRDefault="003E15CA" w:rsidP="0044272D">
      <w:pPr>
        <w:ind w:firstLine="709"/>
        <w:jc w:val="both"/>
        <w:rPr>
          <w:sz w:val="16"/>
          <w:szCs w:val="16"/>
        </w:rPr>
      </w:pPr>
    </w:p>
    <w:p w:rsidR="003E15CA" w:rsidRPr="00542CE1" w:rsidRDefault="003E15CA" w:rsidP="00542CE1">
      <w:pPr>
        <w:ind w:firstLine="709"/>
        <w:jc w:val="both"/>
        <w:rPr>
          <w:sz w:val="32"/>
          <w:szCs w:val="36"/>
        </w:rPr>
      </w:pPr>
      <w:r w:rsidRPr="00FA5243">
        <w:rPr>
          <w:sz w:val="32"/>
          <w:szCs w:val="36"/>
        </w:rPr>
        <w:t xml:space="preserve">Для осуществления оценки реализации ИПР специалистами бюро МСЭ </w:t>
      </w:r>
      <w:r w:rsidRPr="00FA5243">
        <w:rPr>
          <w:b/>
          <w:sz w:val="32"/>
          <w:szCs w:val="36"/>
        </w:rPr>
        <w:t>при переосвидетельствовании</w:t>
      </w:r>
      <w:r w:rsidRPr="00FA5243">
        <w:rPr>
          <w:sz w:val="32"/>
          <w:szCs w:val="36"/>
        </w:rPr>
        <w:t xml:space="preserve">, Вам необходимо </w:t>
      </w:r>
      <w:r w:rsidRPr="00FA5243">
        <w:rPr>
          <w:b/>
          <w:sz w:val="32"/>
          <w:szCs w:val="36"/>
        </w:rPr>
        <w:t>представить в бюро МСЭ ранее выданную ИПР</w:t>
      </w:r>
      <w:r w:rsidRPr="00FA5243">
        <w:rPr>
          <w:sz w:val="32"/>
          <w:szCs w:val="36"/>
        </w:rPr>
        <w:t xml:space="preserve"> с отметками исполнителей о выполнении или невыполнении реабилитационных мероприятий.</w:t>
      </w:r>
    </w:p>
    <w:sectPr w:rsidR="003E15CA" w:rsidRPr="00542CE1" w:rsidSect="00094C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FC6"/>
    <w:multiLevelType w:val="hybridMultilevel"/>
    <w:tmpl w:val="DA8E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F96294"/>
    <w:multiLevelType w:val="hybridMultilevel"/>
    <w:tmpl w:val="078E1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5802082"/>
    <w:multiLevelType w:val="hybridMultilevel"/>
    <w:tmpl w:val="BD02A734"/>
    <w:lvl w:ilvl="0" w:tplc="0EC6390E">
      <w:start w:val="1"/>
      <w:numFmt w:val="bullet"/>
      <w:lvlText w:val="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5D948E22">
      <w:start w:val="1"/>
      <w:numFmt w:val="bullet"/>
      <w:lvlText w:val="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9E1666">
      <w:start w:val="1"/>
      <w:numFmt w:val="bullet"/>
      <w:lvlText w:val="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905512">
      <w:start w:val="1"/>
      <w:numFmt w:val="bullet"/>
      <w:lvlText w:val="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9056A8">
      <w:start w:val="1"/>
      <w:numFmt w:val="bullet"/>
      <w:lvlText w:val="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9EDAFC">
      <w:start w:val="1"/>
      <w:numFmt w:val="bullet"/>
      <w:lvlText w:val="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68EA1E">
      <w:start w:val="1"/>
      <w:numFmt w:val="bullet"/>
      <w:lvlText w:val="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4AA88E">
      <w:start w:val="1"/>
      <w:numFmt w:val="bullet"/>
      <w:lvlText w:val="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329942">
      <w:start w:val="1"/>
      <w:numFmt w:val="bullet"/>
      <w:lvlText w:val="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8C471B"/>
    <w:multiLevelType w:val="hybridMultilevel"/>
    <w:tmpl w:val="4A66852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7E3518DB"/>
    <w:multiLevelType w:val="hybridMultilevel"/>
    <w:tmpl w:val="83CCA984"/>
    <w:lvl w:ilvl="0" w:tplc="04190001">
      <w:start w:val="1"/>
      <w:numFmt w:val="bullet"/>
      <w:lvlText w:val=""/>
      <w:lvlJc w:val="left"/>
      <w:pPr>
        <w:ind w:left="14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CBF"/>
    <w:rsid w:val="0003216B"/>
    <w:rsid w:val="00075575"/>
    <w:rsid w:val="00094CBF"/>
    <w:rsid w:val="000D536C"/>
    <w:rsid w:val="000F6977"/>
    <w:rsid w:val="00131E08"/>
    <w:rsid w:val="001B7D69"/>
    <w:rsid w:val="001E6C04"/>
    <w:rsid w:val="001F381A"/>
    <w:rsid w:val="002843B1"/>
    <w:rsid w:val="002A060A"/>
    <w:rsid w:val="002D3E7C"/>
    <w:rsid w:val="00395D1E"/>
    <w:rsid w:val="003C5902"/>
    <w:rsid w:val="003E15CA"/>
    <w:rsid w:val="0040104F"/>
    <w:rsid w:val="004222F9"/>
    <w:rsid w:val="00422BAF"/>
    <w:rsid w:val="0044272D"/>
    <w:rsid w:val="00451B5A"/>
    <w:rsid w:val="00495252"/>
    <w:rsid w:val="00542CE1"/>
    <w:rsid w:val="00587251"/>
    <w:rsid w:val="005E6685"/>
    <w:rsid w:val="00613A82"/>
    <w:rsid w:val="0063111B"/>
    <w:rsid w:val="00704E0D"/>
    <w:rsid w:val="007238E2"/>
    <w:rsid w:val="00793B3A"/>
    <w:rsid w:val="007F2B1C"/>
    <w:rsid w:val="00895A30"/>
    <w:rsid w:val="009319DF"/>
    <w:rsid w:val="00A05A54"/>
    <w:rsid w:val="00A5517B"/>
    <w:rsid w:val="00B46E24"/>
    <w:rsid w:val="00B73711"/>
    <w:rsid w:val="00BE5A66"/>
    <w:rsid w:val="00C72D01"/>
    <w:rsid w:val="00C74090"/>
    <w:rsid w:val="00C8494B"/>
    <w:rsid w:val="00D36E19"/>
    <w:rsid w:val="00DA1CC1"/>
    <w:rsid w:val="00DD1E54"/>
    <w:rsid w:val="00DF6E8F"/>
    <w:rsid w:val="00E25E89"/>
    <w:rsid w:val="00E27A74"/>
    <w:rsid w:val="00E81739"/>
    <w:rsid w:val="00EF02CB"/>
    <w:rsid w:val="00F67188"/>
    <w:rsid w:val="00FA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B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4CBF"/>
    <w:pPr>
      <w:keepNext/>
      <w:ind w:left="-851" w:firstLine="851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94CBF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7371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22BAF"/>
    <w:rPr>
      <w:rFonts w:cs="Times New Roman"/>
      <w:color w:val="168BBA"/>
      <w:u w:val="single"/>
    </w:rPr>
  </w:style>
  <w:style w:type="paragraph" w:customStyle="1" w:styleId="ConsTitle">
    <w:name w:val="ConsTitle"/>
    <w:uiPriority w:val="99"/>
    <w:rsid w:val="00422BA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93B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3B3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0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1131</Words>
  <Characters>6450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обеспечения техническими средствами реабилитации</dc:title>
  <dc:subject/>
  <dc:creator>Наталья Юрьевна Сасси</dc:creator>
  <cp:keywords/>
  <dc:description/>
  <cp:lastModifiedBy>smolnikova-sv</cp:lastModifiedBy>
  <cp:revision>2</cp:revision>
  <cp:lastPrinted>2014-07-04T05:39:00Z</cp:lastPrinted>
  <dcterms:created xsi:type="dcterms:W3CDTF">2014-07-06T23:57:00Z</dcterms:created>
  <dcterms:modified xsi:type="dcterms:W3CDTF">2014-07-06T23:57:00Z</dcterms:modified>
</cp:coreProperties>
</file>